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4281" w:right="4360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631" w:right="2709"/>
        <w:jc w:val="center"/>
      </w:pPr>
      <w:r>
        <w:rPr/>
        <w:t>C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DECLARAÇÃO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AJUDA</w:t>
      </w:r>
      <w:r>
        <w:rPr>
          <w:spacing w:val="9"/>
        </w:rPr>
        <w:t> </w:t>
      </w:r>
      <w:r>
        <w:rPr/>
        <w:t>FINANCEIRA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TERCEIROS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40"/>
          <w:pgMar w:top="740" w:bottom="280" w:left="1300" w:right="1300"/>
        </w:sectPr>
      </w:pPr>
    </w:p>
    <w:p>
      <w:pPr>
        <w:pStyle w:val="BodyText"/>
        <w:spacing w:before="97"/>
        <w:ind w:left="113"/>
      </w:pPr>
      <w:r>
        <w:rPr>
          <w:w w:val="105"/>
        </w:rPr>
        <w:t>Eu,</w:t>
      </w:r>
    </w:p>
    <w:p>
      <w:pPr>
        <w:pStyle w:val="BodyText"/>
        <w:tabs>
          <w:tab w:pos="5420" w:val="left" w:leader="none"/>
          <w:tab w:pos="5910" w:val="left" w:leader="none"/>
          <w:tab w:pos="6999" w:val="left" w:leader="none"/>
          <w:tab w:pos="7632" w:val="left" w:leader="none"/>
          <w:tab w:pos="8346" w:val="left" w:leader="none"/>
        </w:tabs>
        <w:spacing w:before="97"/>
        <w:ind w:left="113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spacing w:after="0"/>
        <w:sectPr>
          <w:type w:val="continuous"/>
          <w:pgSz w:w="11920" w:h="16840"/>
          <w:pgMar w:top="740" w:bottom="280" w:left="1300" w:right="1300"/>
          <w:cols w:num="2" w:equalWidth="0">
            <w:col w:w="378" w:space="292"/>
            <w:col w:w="8650"/>
          </w:cols>
        </w:sectPr>
      </w:pP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4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0.675751pt;margin-top:10.138956pt;width:362.65pt;height:.1pt;mso-position-horizontal-relative:page;mso-position-vertical-relative:paragraph;z-index:-15728640;mso-wrap-distance-left:0;mso-wrap-distance-right:0" coordorigin="1414,203" coordsize="7253,0" path="m1414,203l8666,203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  <w:tab w:pos="4917" w:val="left" w:leader="none"/>
          <w:tab w:pos="5970" w:val="left" w:leader="none"/>
          <w:tab w:pos="6759" w:val="left" w:leader="none"/>
          <w:tab w:pos="7774" w:val="left" w:leader="none"/>
        </w:tabs>
        <w:spacing w:line="207" w:lineRule="exact"/>
        <w:ind w:left="113"/>
        <w:jc w:val="both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  <w:tab/>
        <w:t>declaro</w:t>
        <w:tab/>
        <w:t>que</w:t>
        <w:tab/>
        <w:t>AJUDO</w:t>
        <w:tab/>
        <w:t>FINANCEIRAMENTE</w:t>
      </w:r>
    </w:p>
    <w:p>
      <w:pPr>
        <w:pStyle w:val="BodyText"/>
        <w:tabs>
          <w:tab w:pos="3651" w:val="left" w:leader="none"/>
          <w:tab w:pos="4808" w:val="left" w:leader="none"/>
        </w:tabs>
        <w:spacing w:line="256" w:lineRule="auto" w:before="14"/>
        <w:ind w:left="113" w:right="117" w:hanging="1"/>
        <w:jc w:val="both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(nome do membro do grupo familiar que recebe ajuda) com o valor mensal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aproximadamente</w:t>
      </w:r>
      <w:r>
        <w:rPr>
          <w:spacing w:val="7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  <w:r>
        <w:rPr>
          <w:spacing w:val="8"/>
        </w:rPr>
        <w:t> </w:t>
      </w:r>
      <w:r>
        <w:rPr/>
        <w:t>Declaro</w:t>
      </w:r>
      <w:r>
        <w:rPr>
          <w:spacing w:val="8"/>
        </w:rPr>
        <w:t> </w:t>
      </w:r>
      <w:r>
        <w:rPr/>
        <w:t>ainda</w:t>
      </w:r>
      <w:r>
        <w:rPr>
          <w:spacing w:val="8"/>
        </w:rPr>
        <w:t> </w:t>
      </w:r>
      <w:r>
        <w:rPr/>
        <w:t>estar</w:t>
      </w:r>
      <w:r>
        <w:rPr>
          <w:spacing w:val="8"/>
        </w:rPr>
        <w:t> </w:t>
      </w:r>
      <w:r>
        <w:rPr/>
        <w:t>ciente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informações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estou</w:t>
      </w:r>
      <w:r>
        <w:rPr>
          <w:spacing w:val="-36"/>
        </w:rPr>
        <w:t> </w:t>
      </w:r>
      <w:r>
        <w:rPr/>
        <w:t>prestando</w:t>
      </w:r>
      <w:r>
        <w:rPr>
          <w:spacing w:val="17"/>
        </w:rPr>
        <w:t> </w:t>
      </w:r>
      <w:r>
        <w:rPr/>
        <w:t>são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minha</w:t>
      </w:r>
      <w:r>
        <w:rPr>
          <w:spacing w:val="18"/>
        </w:rPr>
        <w:t> </w:t>
      </w:r>
      <w:r>
        <w:rPr/>
        <w:t>inteira</w:t>
      </w:r>
      <w:r>
        <w:rPr>
          <w:spacing w:val="18"/>
        </w:rPr>
        <w:t> </w:t>
      </w:r>
      <w:r>
        <w:rPr/>
        <w:t>responsabilidade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que,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declaração</w:t>
      </w:r>
      <w:r>
        <w:rPr>
          <w:spacing w:val="18"/>
        </w:rPr>
        <w:t> </w:t>
      </w:r>
      <w:r>
        <w:rPr/>
        <w:t>falsa,</w:t>
      </w:r>
      <w:r>
        <w:rPr>
          <w:spacing w:val="17"/>
        </w:rPr>
        <w:t> </w:t>
      </w:r>
      <w:r>
        <w:rPr/>
        <w:t>estarei</w:t>
      </w:r>
      <w:r>
        <w:rPr>
          <w:spacing w:val="18"/>
        </w:rPr>
        <w:t> </w:t>
      </w:r>
      <w:r>
        <w:rPr/>
        <w:t>sujeito</w:t>
      </w:r>
      <w:r>
        <w:rPr>
          <w:spacing w:val="18"/>
        </w:rPr>
        <w:t> </w:t>
      </w:r>
      <w:r>
        <w:rPr/>
        <w:t>às</w:t>
      </w:r>
      <w:r>
        <w:rPr>
          <w:spacing w:val="17"/>
        </w:rPr>
        <w:t> </w:t>
      </w:r>
      <w:r>
        <w:rPr/>
        <w:t>sanções</w:t>
      </w:r>
      <w:r>
        <w:rPr>
          <w:spacing w:val="18"/>
        </w:rPr>
        <w:t> </w:t>
      </w:r>
      <w:r>
        <w:rPr/>
        <w:t>previstas</w:t>
      </w:r>
      <w:r>
        <w:rPr>
          <w:spacing w:val="17"/>
        </w:rPr>
        <w:t> </w:t>
      </w:r>
      <w:r>
        <w:rPr/>
        <w:t>em</w:t>
      </w:r>
      <w:r>
        <w:rPr>
          <w:spacing w:val="1"/>
        </w:rPr>
        <w:t> </w:t>
      </w:r>
      <w:r>
        <w:rPr/>
        <w:t>lei,</w:t>
      </w:r>
      <w:r>
        <w:rPr>
          <w:spacing w:val="17"/>
        </w:rPr>
        <w:t> </w:t>
      </w:r>
      <w:r>
        <w:rPr/>
        <w:t>aplicando-se,</w:t>
      </w:r>
      <w:r>
        <w:rPr>
          <w:spacing w:val="16"/>
        </w:rPr>
        <w:t> </w:t>
      </w:r>
      <w:r>
        <w:rPr/>
        <w:t>ainda,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disposto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parágrafo</w:t>
      </w:r>
      <w:r>
        <w:rPr>
          <w:spacing w:val="17"/>
        </w:rPr>
        <w:t> </w:t>
      </w:r>
      <w:r>
        <w:rPr/>
        <w:t>único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art.</w:t>
      </w:r>
      <w:r>
        <w:rPr>
          <w:spacing w:val="17"/>
        </w:rPr>
        <w:t> </w:t>
      </w:r>
      <w:r>
        <w:rPr/>
        <w:t>10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nº</w:t>
      </w:r>
      <w:r>
        <w:rPr>
          <w:spacing w:val="17"/>
        </w:rPr>
        <w:t> </w:t>
      </w:r>
      <w:r>
        <w:rPr/>
        <w:t>83.936,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6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setembro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1979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Artigos</w:t>
      </w:r>
      <w:r>
        <w:rPr>
          <w:spacing w:val="1"/>
        </w:rPr>
        <w:t> </w:t>
      </w:r>
      <w:r>
        <w:rPr/>
        <w:t>171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299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04.420746pt;margin-top:9.054813pt;width:185.75pt;height:.1pt;mso-position-horizontal-relative:page;mso-position-vertical-relative:paragraph;z-index:-15728128;mso-wrap-distance-left:0;mso-wrap-distance-right:0" coordorigin="4088,181" coordsize="3715,0" path="m4088,181l7803,181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5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7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2023-03-13T18:37:30Z</dcterms:created>
  <dcterms:modified xsi:type="dcterms:W3CDTF">2023-03-13T18:37:30Z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